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5C" w:rsidRPr="00C44BD9" w:rsidRDefault="002F7E5C" w:rsidP="00C44BD9">
      <w:pPr>
        <w:pStyle w:val="tabelatextocentralizado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C44BD9">
        <w:rPr>
          <w:rStyle w:val="Forte"/>
          <w:rFonts w:ascii="Arial" w:hAnsi="Arial" w:cs="Arial"/>
          <w:color w:val="000000"/>
          <w:sz w:val="16"/>
          <w:szCs w:val="16"/>
        </w:rPr>
        <w:t>PORTARIA Nº 352/2025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extoalinhadodireita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Dispõe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sobre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cronograma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Sistema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de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Avaliação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Baiano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de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Educação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(SABE)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2025.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A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SECRETÁRIA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DA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EDUCAÇÃO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ESTADO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DA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BAHIA</w:t>
      </w:r>
      <w:r w:rsidRPr="00C44BD9">
        <w:rPr>
          <w:rFonts w:ascii="Arial" w:hAnsi="Arial" w:cs="Arial"/>
          <w:color w:val="000000"/>
          <w:sz w:val="16"/>
          <w:szCs w:val="16"/>
        </w:rPr>
        <w:t>, no uso de suas atribuições que lhe confere a alínea “h” do inciso I do Art. 18 do Regimento da Secretaria da Educação do Estado da Bahia, aprovado pelo Decreto nº 8.877, de 19 de janeiro de 2004, e tendo em vista o disposto no Art. 22 da Portaria nº 1287/2024, publicada no D.O.E. do dia 03 de outubro de 2024,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Style w:val="Forte"/>
          <w:rFonts w:ascii="Arial" w:hAnsi="Arial" w:cs="Arial"/>
          <w:color w:val="000000"/>
          <w:sz w:val="16"/>
          <w:szCs w:val="16"/>
        </w:rPr>
        <w:t>RESOLVE: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1º</w:t>
      </w:r>
      <w:r w:rsidRPr="00C44BD9">
        <w:rPr>
          <w:rFonts w:ascii="Arial" w:hAnsi="Arial" w:cs="Arial"/>
          <w:color w:val="000000"/>
          <w:sz w:val="16"/>
          <w:szCs w:val="16"/>
        </w:rPr>
        <w:t xml:space="preserve"> - Estabelecer o cronograma das etapas e os períodos da realização da Avaliação </w:t>
      </w:r>
      <w:proofErr w:type="spellStart"/>
      <w:r w:rsidRPr="00C44BD9">
        <w:rPr>
          <w:rFonts w:ascii="Arial" w:hAnsi="Arial" w:cs="Arial"/>
          <w:color w:val="000000"/>
          <w:sz w:val="16"/>
          <w:szCs w:val="16"/>
        </w:rPr>
        <w:t>Somativa</w:t>
      </w:r>
      <w:proofErr w:type="spellEnd"/>
      <w:r w:rsidRPr="00C44BD9">
        <w:rPr>
          <w:rFonts w:ascii="Arial" w:hAnsi="Arial" w:cs="Arial"/>
          <w:color w:val="000000"/>
          <w:sz w:val="16"/>
          <w:szCs w:val="16"/>
        </w:rPr>
        <w:t xml:space="preserve"> no âmbito do Sistema de Avaliação Baiano de Educação (SABE) 2025: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 xml:space="preserve">I - Período de Aplicação da Avaliação </w:t>
      </w:r>
      <w:proofErr w:type="spellStart"/>
      <w:r w:rsidRPr="00C44BD9">
        <w:rPr>
          <w:rFonts w:ascii="Arial" w:hAnsi="Arial" w:cs="Arial"/>
          <w:color w:val="000000"/>
          <w:sz w:val="16"/>
          <w:szCs w:val="16"/>
        </w:rPr>
        <w:t>Somativa</w:t>
      </w:r>
      <w:proofErr w:type="spellEnd"/>
      <w:r w:rsidRPr="00C44BD9">
        <w:rPr>
          <w:rFonts w:ascii="Arial" w:hAnsi="Arial" w:cs="Arial"/>
          <w:color w:val="000000"/>
          <w:sz w:val="16"/>
          <w:szCs w:val="16"/>
        </w:rPr>
        <w:t xml:space="preserve"> do SABE - De 08/09/2025 a 19/09/2025;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II - Divulgação dos resultados preliminares - 60 (sessenta) dias após a data final da aplicação;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III - Interposição de Recursos - Até 10 (dez) dias, contados a partir da publicação dos resultados preliminares;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IV - Divulgação dos Resultados Finais - 40 (quarenta) dias após o encerramento do prazo de interposição de recursos.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Style w:val="Forte"/>
          <w:rFonts w:ascii="Arial" w:hAnsi="Arial" w:cs="Arial"/>
          <w:color w:val="000000"/>
          <w:sz w:val="16"/>
          <w:szCs w:val="16"/>
        </w:rPr>
        <w:t>Parágrafo único -</w:t>
      </w:r>
      <w:r w:rsidRPr="00C44BD9">
        <w:rPr>
          <w:rFonts w:ascii="Arial" w:hAnsi="Arial" w:cs="Arial"/>
          <w:color w:val="000000"/>
          <w:sz w:val="16"/>
          <w:szCs w:val="16"/>
        </w:rPr>
        <w:t xml:space="preserve"> A última semana da aplicação da Avaliação </w:t>
      </w:r>
      <w:proofErr w:type="spellStart"/>
      <w:r w:rsidRPr="00C44BD9">
        <w:rPr>
          <w:rFonts w:ascii="Arial" w:hAnsi="Arial" w:cs="Arial"/>
          <w:color w:val="000000"/>
          <w:sz w:val="16"/>
          <w:szCs w:val="16"/>
        </w:rPr>
        <w:t>Somativa</w:t>
      </w:r>
      <w:proofErr w:type="spellEnd"/>
      <w:r w:rsidRPr="00C44BD9">
        <w:rPr>
          <w:rFonts w:ascii="Arial" w:hAnsi="Arial" w:cs="Arial"/>
          <w:color w:val="000000"/>
          <w:sz w:val="16"/>
          <w:szCs w:val="16"/>
        </w:rPr>
        <w:t xml:space="preserve"> do Sistema de Avaliação Baiano de Educação (SABE) será destinada, exclusivamente, a situações de contingência, derivadas da necessidade de </w:t>
      </w:r>
      <w:proofErr w:type="spellStart"/>
      <w:r w:rsidRPr="00C44BD9">
        <w:rPr>
          <w:rFonts w:ascii="Arial" w:hAnsi="Arial" w:cs="Arial"/>
          <w:color w:val="000000"/>
          <w:sz w:val="16"/>
          <w:szCs w:val="16"/>
        </w:rPr>
        <w:t>reagendamento</w:t>
      </w:r>
      <w:proofErr w:type="spellEnd"/>
      <w:r w:rsidRPr="00C44BD9">
        <w:rPr>
          <w:rFonts w:ascii="Arial" w:hAnsi="Arial" w:cs="Arial"/>
          <w:color w:val="000000"/>
          <w:sz w:val="16"/>
          <w:szCs w:val="16"/>
        </w:rPr>
        <w:t>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 w:rsidRPr="00C44BD9">
        <w:rPr>
          <w:rStyle w:val="Forte"/>
          <w:rFonts w:ascii="Arial" w:hAnsi="Arial" w:cs="Arial"/>
          <w:color w:val="000000"/>
          <w:sz w:val="16"/>
          <w:szCs w:val="16"/>
        </w:rPr>
        <w:t> 2º - </w:t>
      </w:r>
      <w:r w:rsidRPr="00C44BD9">
        <w:rPr>
          <w:rFonts w:ascii="Arial" w:hAnsi="Arial" w:cs="Arial"/>
          <w:color w:val="000000"/>
          <w:sz w:val="16"/>
          <w:szCs w:val="16"/>
        </w:rPr>
        <w:t>Permanecem inalteradas as diretrizes para a avaliação da educação básica no Estado da Bahia previstas na Portaria nº 1287/2024, publicada no D.O.E. do dia 03 de outubro de 2024.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 w:rsidRPr="00C44BD9">
        <w:rPr>
          <w:rStyle w:val="Forte"/>
          <w:rFonts w:ascii="Arial" w:hAnsi="Arial" w:cs="Arial"/>
          <w:color w:val="000000"/>
          <w:sz w:val="16"/>
          <w:szCs w:val="16"/>
        </w:rPr>
        <w:t> 3º - </w:t>
      </w:r>
      <w:r w:rsidRPr="00C44BD9">
        <w:rPr>
          <w:rFonts w:ascii="Arial" w:hAnsi="Arial" w:cs="Arial"/>
          <w:color w:val="000000"/>
          <w:sz w:val="16"/>
          <w:szCs w:val="16"/>
        </w:rPr>
        <w:t>A Secretaria da Educação poderá expedir orientações complementares para o cumprimento do disposto nesta Portaria.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Art. 4º</w:t>
      </w:r>
      <w:r w:rsidRPr="00C44BD9">
        <w:rPr>
          <w:rFonts w:ascii="Arial" w:hAnsi="Arial" w:cs="Arial"/>
          <w:color w:val="000000"/>
          <w:sz w:val="16"/>
          <w:szCs w:val="16"/>
        </w:rPr>
        <w:t> - Esta Portaria entra em vigor na data de sua publicação.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 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Salvador, 18 de março de 2025.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Rowe</w:t>
      </w:r>
      <w:r w:rsidR="00C44BD9">
        <w:rPr>
          <w:rFonts w:ascii="Arial" w:hAnsi="Arial" w:cs="Arial"/>
          <w:b/>
          <w:bCs/>
          <w:color w:val="000000"/>
          <w:sz w:val="16"/>
          <w:szCs w:val="16"/>
        </w:rPr>
        <w:t>n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na</w:t>
      </w:r>
      <w:proofErr w:type="spellEnd"/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dos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Santos</w:t>
      </w:r>
      <w:r w:rsidRPr="00C44BD9">
        <w:rPr>
          <w:rFonts w:ascii="Arial" w:hAnsi="Arial" w:cs="Arial"/>
          <w:color w:val="000000"/>
          <w:sz w:val="16"/>
          <w:szCs w:val="16"/>
        </w:rPr>
        <w:t> </w:t>
      </w:r>
      <w:r w:rsidRPr="00C44BD9">
        <w:rPr>
          <w:rFonts w:ascii="Arial" w:hAnsi="Arial" w:cs="Arial"/>
          <w:b/>
          <w:bCs/>
          <w:color w:val="000000"/>
          <w:sz w:val="16"/>
          <w:szCs w:val="16"/>
        </w:rPr>
        <w:t>Brito</w:t>
      </w:r>
    </w:p>
    <w:p w:rsidR="002F7E5C" w:rsidRPr="00C44BD9" w:rsidRDefault="002F7E5C" w:rsidP="00C44BD9">
      <w:pPr>
        <w:pStyle w:val="tabela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C44BD9">
        <w:rPr>
          <w:rFonts w:ascii="Arial" w:hAnsi="Arial" w:cs="Arial"/>
          <w:color w:val="000000"/>
          <w:sz w:val="16"/>
          <w:szCs w:val="16"/>
        </w:rPr>
        <w:t>Secretaria Estadual da Educação</w:t>
      </w:r>
    </w:p>
    <w:p w:rsidR="00DD6E44" w:rsidRPr="00C44BD9" w:rsidRDefault="00DD6E44" w:rsidP="00C44BD9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DD6E44" w:rsidRPr="00C44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5C"/>
    <w:rsid w:val="002F7E5C"/>
    <w:rsid w:val="00C44BD9"/>
    <w:rsid w:val="00D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1930"/>
  <w15:chartTrackingRefBased/>
  <w15:docId w15:val="{5258A0F6-DB18-411C-8F89-2247418B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2F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7E5C"/>
    <w:rPr>
      <w:b/>
      <w:bCs/>
    </w:rPr>
  </w:style>
  <w:style w:type="paragraph" w:customStyle="1" w:styleId="tabelatextojustificado">
    <w:name w:val="tabela_texto_justificado"/>
    <w:basedOn w:val="Normal"/>
    <w:rsid w:val="002F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F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daniela.almeida</dc:creator>
  <cp:keywords/>
  <dc:description/>
  <cp:lastModifiedBy>Daniela da Silva Mota</cp:lastModifiedBy>
  <cp:revision>2</cp:revision>
  <dcterms:created xsi:type="dcterms:W3CDTF">2025-03-18T21:08:00Z</dcterms:created>
  <dcterms:modified xsi:type="dcterms:W3CDTF">2025-03-18T22:46:00Z</dcterms:modified>
</cp:coreProperties>
</file>